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p>
    <w:p w:rsidR="00815921" w:rsidRPr="00B22317"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Vitals</w:t>
      </w:r>
      <w:r w:rsidRPr="00B22317">
        <w:rPr>
          <w:rFonts w:ascii="Times New Roman" w:hAnsi="Times New Roman" w:cs="Times New Roman"/>
          <w:sz w:val="24"/>
          <w:szCs w:val="24"/>
        </w:rPr>
        <w:t xml:space="preserve"> of Business Communication</w:t>
      </w:r>
    </w:p>
    <w:p w:rsidR="00815921" w:rsidRPr="00B22317"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Name</w:t>
      </w:r>
    </w:p>
    <w:p w:rsidR="00815921" w:rsidRPr="00B22317"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Institutional Affiliation</w:t>
      </w: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rPr>
          <w:rFonts w:ascii="Times New Roman" w:hAnsi="Times New Roman" w:cs="Times New Roman"/>
          <w:sz w:val="24"/>
          <w:szCs w:val="24"/>
        </w:rPr>
      </w:pPr>
    </w:p>
    <w:p w:rsidR="00B22317" w:rsidRPr="00B22317"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Vitals of Business Communication</w:t>
      </w:r>
    </w:p>
    <w:p w:rsidR="00B22317" w:rsidRPr="00B22317" w:rsidP="00B22317">
      <w:pPr>
        <w:spacing w:line="480" w:lineRule="auto"/>
        <w:ind w:firstLine="720"/>
        <w:rPr>
          <w:rFonts w:ascii="Times New Roman" w:hAnsi="Times New Roman" w:cs="Times New Roman"/>
          <w:sz w:val="24"/>
          <w:szCs w:val="24"/>
        </w:rPr>
      </w:pPr>
      <w:r w:rsidRPr="00B22317">
        <w:rPr>
          <w:rFonts w:ascii="Times New Roman" w:hAnsi="Times New Roman" w:cs="Times New Roman"/>
          <w:sz w:val="24"/>
          <w:szCs w:val="24"/>
        </w:rPr>
        <w:t>According to Bovee, Courtland L., and John V. Thill. (2019), t</w:t>
      </w:r>
      <w:r w:rsidRPr="00B22317" w:rsidR="00A960A1">
        <w:rPr>
          <w:rFonts w:ascii="Times New Roman" w:hAnsi="Times New Roman" w:cs="Times New Roman"/>
          <w:sz w:val="24"/>
          <w:szCs w:val="24"/>
        </w:rPr>
        <w:t xml:space="preserve">he key objective of a resume is to market an individual to potential employers. The resume is designed to out a summary of your skills, abilities, experiences, and accomplishments. The resume may be presented in the form of an electric or paper version. </w:t>
      </w:r>
      <w:r w:rsidRPr="00B22317" w:rsidR="00777D6C">
        <w:rPr>
          <w:rFonts w:ascii="Times New Roman" w:hAnsi="Times New Roman" w:cs="Times New Roman"/>
          <w:sz w:val="24"/>
          <w:szCs w:val="24"/>
        </w:rPr>
        <w:t xml:space="preserve">A person has a higher probability of being invited for an interview if well presented. </w:t>
      </w:r>
      <w:r w:rsidRPr="00B22317" w:rsidR="007251D3">
        <w:rPr>
          <w:rFonts w:ascii="Times New Roman" w:hAnsi="Times New Roman" w:cs="Times New Roman"/>
          <w:sz w:val="24"/>
          <w:szCs w:val="24"/>
        </w:rPr>
        <w:t xml:space="preserve">Planning a resume begins by comprehending what it is, learning about relevant organizations to gather relevant information, and choosing to select the resume organization that stands out to be the best. </w:t>
      </w:r>
      <w:r w:rsidRPr="00B22317" w:rsidR="00777D6C">
        <w:rPr>
          <w:rFonts w:ascii="Times New Roman" w:hAnsi="Times New Roman" w:cs="Times New Roman"/>
          <w:sz w:val="24"/>
          <w:szCs w:val="24"/>
        </w:rPr>
        <w:t>The best resume in an organization is selected based on the format used to write the resume. Among the many forms applied, chronological resume stands to be highly recommendable. In this regard, individuals that selec</w:t>
      </w:r>
      <w:r w:rsidRPr="00B22317" w:rsidR="007251D3">
        <w:rPr>
          <w:rFonts w:ascii="Times New Roman" w:hAnsi="Times New Roman" w:cs="Times New Roman"/>
          <w:sz w:val="24"/>
          <w:szCs w:val="24"/>
        </w:rPr>
        <w:t>t a chronological resume should</w:t>
      </w:r>
      <w:r w:rsidRPr="00B22317" w:rsidR="00777D6C">
        <w:rPr>
          <w:rFonts w:ascii="Times New Roman" w:hAnsi="Times New Roman" w:cs="Times New Roman"/>
          <w:sz w:val="24"/>
          <w:szCs w:val="24"/>
        </w:rPr>
        <w:t xml:space="preserve"> ensure that the </w:t>
      </w:r>
      <w:r w:rsidRPr="00B22317" w:rsidR="007251D3">
        <w:rPr>
          <w:rFonts w:ascii="Times New Roman" w:hAnsi="Times New Roman" w:cs="Times New Roman"/>
          <w:sz w:val="24"/>
          <w:szCs w:val="24"/>
        </w:rPr>
        <w:t>use of different layout elements develops the resume.
</w:t>
      </w:r>
    </w:p>
    <w:p w:rsidR="00B22317" w:rsidRPr="00B22317" w:rsidP="00B22317">
      <w:pPr>
        <w:spacing w:line="480" w:lineRule="auto"/>
        <w:ind w:firstLine="720"/>
        <w:rPr>
          <w:rFonts w:ascii="Times New Roman" w:hAnsi="Times New Roman" w:cs="Times New Roman"/>
          <w:sz w:val="24"/>
          <w:szCs w:val="24"/>
        </w:rPr>
      </w:pPr>
      <w:r w:rsidRPr="00B22317">
        <w:rPr>
          <w:rFonts w:ascii="Times New Roman" w:hAnsi="Times New Roman" w:cs="Times New Roman"/>
          <w:sz w:val="24"/>
          <w:szCs w:val="24"/>
        </w:rPr>
        <w:t xml:space="preserve">The primary tasks involved in designing a resume is your name as well as the contact details, an introductory statement, which can include career objective, career summary, or a qualification summary. Additionally, </w:t>
      </w:r>
      <w:r w:rsidRPr="00B22317" w:rsidR="00685EFD">
        <w:rPr>
          <w:rFonts w:ascii="Times New Roman" w:hAnsi="Times New Roman" w:cs="Times New Roman"/>
          <w:sz w:val="24"/>
          <w:szCs w:val="24"/>
        </w:rPr>
        <w:t xml:space="preserve">it’s a requirement to indicate the </w:t>
      </w:r>
      <w:r w:rsidRPr="00B22317">
        <w:rPr>
          <w:rFonts w:ascii="Times New Roman" w:hAnsi="Times New Roman" w:cs="Times New Roman"/>
          <w:sz w:val="24"/>
          <w:szCs w:val="24"/>
        </w:rPr>
        <w:t xml:space="preserve">educational </w:t>
      </w:r>
      <w:r w:rsidRPr="00B22317" w:rsidR="00685EFD">
        <w:rPr>
          <w:rFonts w:ascii="Times New Roman" w:hAnsi="Times New Roman" w:cs="Times New Roman"/>
          <w:sz w:val="24"/>
          <w:szCs w:val="24"/>
        </w:rPr>
        <w:t>background</w:t>
      </w:r>
      <w:r w:rsidRPr="00B22317" w:rsidR="002C7708">
        <w:rPr>
          <w:rFonts w:ascii="Times New Roman" w:hAnsi="Times New Roman" w:cs="Times New Roman"/>
          <w:sz w:val="24"/>
          <w:szCs w:val="24"/>
        </w:rPr>
        <w:t>, wor</w:t>
      </w:r>
      <w:r w:rsidRPr="00B22317" w:rsidR="00685EFD">
        <w:rPr>
          <w:rFonts w:ascii="Times New Roman" w:hAnsi="Times New Roman" w:cs="Times New Roman"/>
          <w:sz w:val="24"/>
          <w:szCs w:val="24"/>
        </w:rPr>
        <w:t xml:space="preserve">k experience, and achievements that are highlighted to be relevant professionally. In a situation whereby you have </w:t>
      </w:r>
      <w:r w:rsidRPr="00B22317" w:rsidR="006C3679">
        <w:rPr>
          <w:rFonts w:ascii="Times New Roman" w:hAnsi="Times New Roman" w:cs="Times New Roman"/>
          <w:sz w:val="24"/>
          <w:szCs w:val="24"/>
        </w:rPr>
        <w:t>overwhelmed gaps in your gap history, an individual should choose to do away with the months from your employment dates of every company. Through this, you will not be required to explain months where you were out of work. In a situation whereby you have been switching to multiple jobs, it's advisable not to include everything unless the organization added pivotal skills to you or the experience that will be of significance in marketing yourself for the new job</w:t>
      </w:r>
      <w:r w:rsidRPr="00B22317">
        <w:rPr>
          <w:rFonts w:ascii="Times New Roman" w:hAnsi="Times New Roman" w:cs="Times New Roman"/>
          <w:sz w:val="24"/>
          <w:szCs w:val="24"/>
        </w:rPr>
        <w:t>.</w:t>
      </w:r>
    </w:p>
    <w:p w:rsidR="00B22317" w:rsidRPr="00B22317" w:rsidP="00B22317">
      <w:pPr>
        <w:spacing w:line="480" w:lineRule="auto"/>
        <w:ind w:firstLine="720"/>
        <w:rPr>
          <w:rFonts w:ascii="Times New Roman" w:hAnsi="Times New Roman" w:cs="Times New Roman"/>
          <w:sz w:val="24"/>
          <w:szCs w:val="24"/>
        </w:rPr>
      </w:pPr>
      <w:r w:rsidRPr="00B22317">
        <w:rPr>
          <w:rFonts w:ascii="Times New Roman" w:hAnsi="Times New Roman" w:cs="Times New Roman"/>
          <w:sz w:val="24"/>
          <w:szCs w:val="24"/>
        </w:rPr>
        <w:t xml:space="preserve">The recruiters prefer chronological resumes over functional resumes. The reason behind this motive is that the chronological resume requires minimal speculations than functional resumes. In a chronological resume, the experience is strategized cordially, and it is easy to comprehend. The format accommodates most of the industries and seeks to emphasize </w:t>
      </w:r>
      <w:r w:rsidRPr="00B22317" w:rsidR="00731C0E">
        <w:rPr>
          <w:rFonts w:ascii="Times New Roman" w:hAnsi="Times New Roman" w:cs="Times New Roman"/>
          <w:sz w:val="24"/>
          <w:szCs w:val="24"/>
        </w:rPr>
        <w:t>the location and time of employment history as compared to a functional resume. The outspoken layout enhances it to be a more manageable format for employees, and it's easy for the hiring managers to decode. This makes it advantageous as the hiring personnel takes less time to pinpoint relevant information sine they move to the next applicant if they fail to highlight the necessary information to make an applicant eligible for the job. 
</w:t>
      </w:r>
    </w:p>
    <w:p w:rsidR="00731C0E" w:rsidRPr="00B22317" w:rsidP="00B22317">
      <w:pPr>
        <w:spacing w:line="480" w:lineRule="auto"/>
        <w:ind w:firstLine="720"/>
        <w:rPr>
          <w:rFonts w:ascii="Times New Roman" w:hAnsi="Times New Roman" w:cs="Times New Roman"/>
          <w:sz w:val="24"/>
          <w:szCs w:val="24"/>
        </w:rPr>
      </w:pPr>
      <w:r w:rsidRPr="00B22317">
        <w:rPr>
          <w:rFonts w:ascii="Times New Roman" w:hAnsi="Times New Roman" w:cs="Times New Roman"/>
          <w:sz w:val="24"/>
          <w:szCs w:val="24"/>
        </w:rPr>
        <w:t xml:space="preserve">It is of considerable significance to locate and apply the keywords to the entire part of the resume. </w:t>
      </w:r>
      <w:r w:rsidRPr="00B22317">
        <w:rPr>
          <w:rFonts w:ascii="Times New Roman" w:hAnsi="Times New Roman" w:cs="Times New Roman"/>
          <w:sz w:val="24"/>
          <w:szCs w:val="24"/>
        </w:rPr>
        <w:t>Keywords describe the skills as well as attributes that</w:t>
      </w:r>
      <w:r w:rsidRPr="00B22317">
        <w:rPr>
          <w:rFonts w:ascii="Times New Roman" w:hAnsi="Times New Roman" w:cs="Times New Roman"/>
          <w:sz w:val="24"/>
          <w:szCs w:val="24"/>
        </w:rPr>
        <w:t xml:space="preserve"> insiders of a particular industry </w:t>
      </w:r>
      <w:r w:rsidRPr="00B22317" w:rsidR="00815921">
        <w:rPr>
          <w:rFonts w:ascii="Times New Roman" w:hAnsi="Times New Roman" w:cs="Times New Roman"/>
          <w:sz w:val="24"/>
          <w:szCs w:val="24"/>
        </w:rPr>
        <w:t xml:space="preserve">usually apply to express themselves as well as other individuals in the present in the profession. On certain occasions, hiring </w:t>
      </w:r>
      <w:r w:rsidRPr="00B22317" w:rsidR="00B22317">
        <w:rPr>
          <w:rFonts w:ascii="Times New Roman" w:hAnsi="Times New Roman" w:cs="Times New Roman"/>
          <w:sz w:val="24"/>
          <w:szCs w:val="24"/>
        </w:rPr>
        <w:t>personnel</w:t>
      </w:r>
      <w:r w:rsidRPr="00B22317" w:rsidR="00815921">
        <w:rPr>
          <w:rFonts w:ascii="Times New Roman" w:hAnsi="Times New Roman" w:cs="Times New Roman"/>
          <w:sz w:val="24"/>
          <w:szCs w:val="24"/>
        </w:rPr>
        <w:t xml:space="preserve"> use computer programs to save time in tracking the essential parts. </w:t>
      </w: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B22317" w:rsidP="00B22317">
      <w:pPr>
        <w:spacing w:line="480" w:lineRule="auto"/>
        <w:rPr>
          <w:rFonts w:ascii="Times New Roman" w:hAnsi="Times New Roman" w:cs="Times New Roman"/>
          <w:sz w:val="24"/>
          <w:szCs w:val="24"/>
        </w:rPr>
      </w:pPr>
    </w:p>
    <w:p w:rsidR="00815921" w:rsidRPr="00B22317" w:rsidP="00B22317">
      <w:pPr>
        <w:spacing w:line="480" w:lineRule="auto"/>
        <w:jc w:val="center"/>
        <w:rPr>
          <w:rFonts w:ascii="Times New Roman" w:hAnsi="Times New Roman" w:cs="Times New Roman"/>
          <w:sz w:val="24"/>
          <w:szCs w:val="24"/>
        </w:rPr>
      </w:pPr>
      <w:r w:rsidRPr="00B22317">
        <w:rPr>
          <w:rFonts w:ascii="Times New Roman" w:hAnsi="Times New Roman" w:cs="Times New Roman"/>
          <w:sz w:val="24"/>
          <w:szCs w:val="24"/>
        </w:rPr>
        <w:t>Reference</w:t>
      </w:r>
    </w:p>
    <w:p w:rsidR="00815921" w:rsidRPr="00B22317" w:rsidP="00B22317">
      <w:pPr>
        <w:spacing w:line="480" w:lineRule="auto"/>
        <w:ind w:left="720" w:hanging="720"/>
        <w:rPr>
          <w:rFonts w:ascii="Times New Roman" w:hAnsi="Times New Roman" w:cs="Times New Roman"/>
          <w:sz w:val="24"/>
          <w:szCs w:val="24"/>
        </w:rPr>
      </w:pPr>
      <w:r w:rsidRPr="00B22317">
        <w:rPr>
          <w:rFonts w:ascii="Times New Roman" w:hAnsi="Times New Roman" w:cs="Times New Roman"/>
          <w:sz w:val="24"/>
          <w:szCs w:val="24"/>
        </w:rPr>
        <w:t>Bo</w:t>
      </w:r>
      <w:bookmarkStart w:id="0" w:name="_GoBack"/>
      <w:bookmarkEnd w:id="0"/>
      <w:r w:rsidRPr="00B22317">
        <w:rPr>
          <w:rFonts w:ascii="Times New Roman" w:hAnsi="Times New Roman" w:cs="Times New Roman"/>
          <w:sz w:val="24"/>
          <w:szCs w:val="24"/>
        </w:rPr>
        <w:t>vee,</w:t>
      </w:r>
      <w:r w:rsidRPr="00B22317">
        <w:rPr>
          <w:rFonts w:ascii="Times New Roman" w:hAnsi="Times New Roman" w:cs="Times New Roman"/>
          <w:sz w:val="24"/>
          <w:szCs w:val="24"/>
        </w:rPr>
        <w:t xml:space="preserve"> Courtland L., and John V. Thill. (2019).</w:t>
      </w:r>
      <w:r w:rsidRPr="00B22317">
        <w:rPr>
          <w:rFonts w:ascii="Times New Roman" w:hAnsi="Times New Roman" w:cs="Times New Roman"/>
          <w:sz w:val="24"/>
          <w:szCs w:val="24"/>
        </w:rPr>
        <w:t xml:space="preserve"> Business Communication Essentials.  Eighth </w:t>
      </w:r>
      <w:r w:rsidRPr="00B22317" w:rsidR="00B22317">
        <w:rPr>
          <w:rFonts w:ascii="Times New Roman" w:hAnsi="Times New Roman" w:cs="Times New Roman"/>
          <w:sz w:val="24"/>
          <w:szCs w:val="24"/>
        </w:rPr>
        <w:t>Ed</w:t>
      </w:r>
      <w:r w:rsidRPr="00B22317">
        <w:rPr>
          <w:rFonts w:ascii="Times New Roman" w:hAnsi="Times New Roman" w:cs="Times New Roman"/>
          <w:sz w:val="24"/>
          <w:szCs w:val="24"/>
        </w:rPr>
        <w:t>.  Upper Saddle River, N.J.:  Pearson Education</w:t>
      </w:r>
    </w:p>
    <w:p w:rsidR="007251D3" w:rsidRPr="00B22317" w:rsidP="00B22317">
      <w:pPr>
        <w:spacing w:line="480" w:lineRule="auto"/>
        <w:rPr>
          <w:rFonts w:ascii="Times New Roman" w:hAnsi="Times New Roman" w:cs="Times New Roman"/>
          <w:sz w:val="24"/>
          <w:szCs w:val="24"/>
        </w:rPr>
      </w:pPr>
    </w:p>
    <w:sectPr w:rsidSect="0081592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9713051"/>
      <w:docPartObj>
        <w:docPartGallery w:val="Page Numbers (Top of Page)"/>
        <w:docPartUnique/>
      </w:docPartObj>
    </w:sdtPr>
    <w:sdtEndPr>
      <w:rPr>
        <w:noProof/>
      </w:rPr>
    </w:sdtEndPr>
    <w:sdtContent>
      <w:p w:rsidR="00815921">
        <w:pPr>
          <w:pStyle w:val="Header"/>
          <w:jc w:val="right"/>
        </w:pPr>
        <w:r w:rsidRPr="00B22317">
          <w:rPr>
            <w:rFonts w:ascii="Times New Roman" w:hAnsi="Times New Roman" w:cs="Times New Roman"/>
            <w:sz w:val="24"/>
            <w:szCs w:val="24"/>
          </w:rPr>
          <w:t>VITALS OF BUSINESS COMMUNICATION</w:t>
        </w:r>
        <w:r>
          <w:rPr>
            <w:rFonts w:ascii="Times New Roman" w:hAnsi="Times New Roman" w:cs="Times New Roman"/>
            <w:sz w:val="24"/>
            <w:szCs w:val="24"/>
          </w:rPr>
          <w:t xml:space="preserve">            </w:t>
        </w:r>
        <w:r w:rsidRPr="00B22317">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815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921">
    <w:pPr>
      <w:pStyle w:val="Header"/>
      <w:jc w:val="right"/>
    </w:pPr>
    <w:r w:rsidRPr="00B22317">
      <w:rPr>
        <w:rFonts w:ascii="Times New Roman" w:hAnsi="Times New Roman" w:cs="Times New Roman"/>
        <w:sz w:val="24"/>
        <w:szCs w:val="24"/>
      </w:rPr>
      <w:t>Running head</w:t>
    </w:r>
    <w:r w:rsidRPr="00B22317" w:rsidR="00B22317">
      <w:rPr>
        <w:rFonts w:ascii="Times New Roman" w:hAnsi="Times New Roman" w:cs="Times New Roman"/>
        <w:sz w:val="24"/>
        <w:szCs w:val="24"/>
      </w:rPr>
      <w:t>: VITALS OF BUSINESS COMMUNICATION</w:t>
    </w:r>
    <w:r w:rsidR="00B22317">
      <w:rPr>
        <w:rFonts w:ascii="Times New Roman" w:hAnsi="Times New Roman" w:cs="Times New Roman"/>
        <w:sz w:val="24"/>
        <w:szCs w:val="24"/>
      </w:rPr>
      <w:t xml:space="preserve">       </w:t>
    </w:r>
    <w:r w:rsidRPr="00B22317" w:rsidR="00B22317">
      <w:rPr>
        <w:rFonts w:ascii="Times New Roman" w:hAnsi="Times New Roman" w:cs="Times New Roman"/>
        <w:sz w:val="24"/>
        <w:szCs w:val="24"/>
      </w:rPr>
      <w:t xml:space="preserve">                                             </w:t>
    </w:r>
    <w:r w:rsidRPr="00B22317">
      <w:rPr>
        <w:rFonts w:ascii="Times New Roman" w:hAnsi="Times New Roman" w:cs="Times New Roman"/>
        <w:sz w:val="24"/>
        <w:szCs w:val="24"/>
      </w:rPr>
      <w:t xml:space="preserve"> </w:t>
    </w:r>
    <w:sdt>
      <w:sdtPr>
        <w:id w:val="4906865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2317">
          <w:rPr>
            <w:noProof/>
          </w:rPr>
          <w:t>1</w:t>
        </w:r>
        <w:r>
          <w:rPr>
            <w:noProof/>
          </w:rPr>
          <w:fldChar w:fldCharType="end"/>
        </w:r>
      </w:sdtContent>
    </w:sdt>
  </w:p>
  <w:p w:rsidR="008159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A1"/>
    <w:rsid w:val="002C7708"/>
    <w:rsid w:val="003502CE"/>
    <w:rsid w:val="004B0817"/>
    <w:rsid w:val="00685EFD"/>
    <w:rsid w:val="006965CB"/>
    <w:rsid w:val="006C3679"/>
    <w:rsid w:val="007251D3"/>
    <w:rsid w:val="00731C0E"/>
    <w:rsid w:val="00777D6C"/>
    <w:rsid w:val="00815921"/>
    <w:rsid w:val="00A960A1"/>
    <w:rsid w:val="00B22317"/>
    <w:rsid w:val="00E57F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CF55AFB-00D2-47E6-AF24-20DA779F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921"/>
  </w:style>
  <w:style w:type="paragraph" w:styleId="Footer">
    <w:name w:val="footer"/>
    <w:basedOn w:val="Normal"/>
    <w:link w:val="FooterChar"/>
    <w:uiPriority w:val="99"/>
    <w:unhideWhenUsed/>
    <w:rsid w:val="00815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cp:revision>
  <dcterms:created xsi:type="dcterms:W3CDTF">2020-02-09T19:34:00Z</dcterms:created>
  <dcterms:modified xsi:type="dcterms:W3CDTF">2020-02-09T21:30:00Z</dcterms:modified>
</cp:coreProperties>
</file>